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Üretim Süreci Kontrol Planı</w:t>
      </w:r>
    </w:p>
    <w:p>
      <w:r>
        <w:rPr>
          <w:b/>
          <w:color w:val="244A64"/>
        </w:rPr>
        <w:t>Üretim ve Operasyon  |  Üretim Yönetimi ve Prosedürleri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Üretim planlama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İş emri ve malzeme akışı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Proses parametreleri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Kalite ve izlenebilirlik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Bakım ve duruş yönetimi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Performans toplantıları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Üretim ve Operasyon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Üretim Süreci Kontrol Planı</dc:title>
  <dc:subject>Üretim Yönetimi ve Prosedürleri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